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EC" w:rsidRPr="00FA70EC" w:rsidRDefault="00FA70EC" w:rsidP="00FA70EC">
      <w:pPr>
        <w:shd w:val="clear" w:color="auto" w:fill="FFFFFF"/>
        <w:spacing w:after="0" w:line="420" w:lineRule="atLeast"/>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Langer zelfstandig thuis blijven wonen is prettig, maar het moet wel mogelijk zijn. De thuiszorg komt regelmatig langs, maar zij verricht alleen medische handelingen. Ook de mantelzorger, zoals een dochter of zoon, is niet altijd in de gelegenheid om in huis te helpen.</w:t>
      </w:r>
    </w:p>
    <w:p w:rsidR="00FA70EC" w:rsidRPr="00FA70EC" w:rsidRDefault="00FA70EC" w:rsidP="00FA70EC">
      <w:pPr>
        <w:shd w:val="clear" w:color="auto" w:fill="FFFFFF"/>
        <w:spacing w:after="0" w:line="420" w:lineRule="atLeast"/>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Een thuishulp van Senior Service kan een oplossing bieden. Wij helpen u onder andere met:</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Boodschappen doen</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Maaltijdondersteuning</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Activiteiten in huis, zoals planten verzorgen, koken, afwassen</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Licht huishoudelijk werk</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Klusjes in huis</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Behandelen van de post of administratie</w:t>
      </w:r>
    </w:p>
    <w:p w:rsidR="00FA70EC" w:rsidRPr="00FA70EC" w:rsidRDefault="00FA70EC" w:rsidP="00FA70EC">
      <w:pPr>
        <w:numPr>
          <w:ilvl w:val="0"/>
          <w:numId w:val="3"/>
        </w:numPr>
        <w:shd w:val="clear" w:color="auto" w:fill="FFFFFF"/>
        <w:spacing w:after="135" w:line="240" w:lineRule="auto"/>
        <w:ind w:left="600"/>
        <w:jc w:val="center"/>
        <w:textAlignment w:val="baseline"/>
        <w:rPr>
          <w:rFonts w:ascii="Arial" w:eastAsia="Times New Roman" w:hAnsi="Arial" w:cs="Arial"/>
          <w:color w:val="808080"/>
          <w:sz w:val="30"/>
          <w:szCs w:val="30"/>
          <w:lang w:eastAsia="nl-NL"/>
        </w:rPr>
      </w:pPr>
      <w:r w:rsidRPr="00FA70EC">
        <w:rPr>
          <w:rFonts w:ascii="Arial" w:eastAsia="Times New Roman" w:hAnsi="Arial" w:cs="Arial"/>
          <w:color w:val="808080"/>
          <w:sz w:val="30"/>
          <w:szCs w:val="30"/>
          <w:lang w:eastAsia="nl-NL"/>
        </w:rPr>
        <w:t>Persoonlijke verzorging</w:t>
      </w:r>
    </w:p>
    <w:p w:rsidR="00FA70EC" w:rsidRDefault="00FA70EC" w:rsidP="00FA70EC">
      <w:pPr>
        <w:numPr>
          <w:ilvl w:val="0"/>
          <w:numId w:val="3"/>
        </w:numPr>
        <w:shd w:val="clear" w:color="auto" w:fill="FFFFFF"/>
        <w:spacing w:after="0" w:line="240" w:lineRule="auto"/>
        <w:ind w:left="600"/>
        <w:jc w:val="center"/>
        <w:textAlignment w:val="baseline"/>
        <w:rPr>
          <w:rFonts w:ascii="Arial" w:eastAsia="Times New Roman" w:hAnsi="Arial" w:cs="Arial"/>
          <w:color w:val="808080"/>
          <w:sz w:val="30"/>
          <w:szCs w:val="30"/>
          <w:lang w:eastAsia="nl-NL"/>
        </w:rPr>
      </w:pPr>
      <w:proofErr w:type="spellStart"/>
      <w:r w:rsidRPr="00FA70EC">
        <w:rPr>
          <w:rFonts w:ascii="Arial" w:eastAsia="Times New Roman" w:hAnsi="Arial" w:cs="Arial"/>
          <w:color w:val="808080"/>
          <w:sz w:val="30"/>
          <w:szCs w:val="30"/>
          <w:lang w:eastAsia="nl-NL"/>
        </w:rPr>
        <w:t>Vermaa</w:t>
      </w:r>
      <w:proofErr w:type="spellEnd"/>
    </w:p>
    <w:p w:rsidR="00FA70EC" w:rsidRPr="00FA70EC" w:rsidRDefault="00FA70EC" w:rsidP="00FA70EC">
      <w:pPr>
        <w:numPr>
          <w:ilvl w:val="0"/>
          <w:numId w:val="3"/>
        </w:numPr>
        <w:shd w:val="clear" w:color="auto" w:fill="FFFFFF"/>
        <w:spacing w:after="0" w:line="240" w:lineRule="auto"/>
        <w:ind w:left="600"/>
        <w:jc w:val="center"/>
        <w:textAlignment w:val="baseline"/>
        <w:rPr>
          <w:rFonts w:ascii="Arial" w:eastAsia="Times New Roman" w:hAnsi="Arial" w:cs="Arial"/>
          <w:color w:val="808080"/>
          <w:sz w:val="30"/>
          <w:szCs w:val="30"/>
          <w:lang w:eastAsia="nl-NL"/>
        </w:rPr>
      </w:pPr>
      <w:bookmarkStart w:id="0" w:name="_GoBack"/>
      <w:bookmarkEnd w:id="0"/>
    </w:p>
    <w:p w:rsidR="001977DF" w:rsidRDefault="00FA70EC" w:rsidP="00FA70EC">
      <w:pPr>
        <w:rPr>
          <w:rFonts w:ascii="Arial" w:hAnsi="Arial" w:cs="Arial"/>
          <w:color w:val="808080"/>
          <w:sz w:val="30"/>
          <w:szCs w:val="30"/>
          <w:shd w:val="clear" w:color="auto" w:fill="FFFFFF"/>
        </w:rPr>
      </w:pPr>
      <w:r>
        <w:rPr>
          <w:rFonts w:ascii="Arial" w:hAnsi="Arial" w:cs="Arial"/>
          <w:color w:val="808080"/>
          <w:sz w:val="30"/>
          <w:szCs w:val="30"/>
          <w:shd w:val="clear" w:color="auto" w:fill="FFFFFF"/>
        </w:rPr>
        <w:t>Stel dat u na een periode in het ziekenhuis voor het eerst weer thuis bent en liever ’s nachts niet alleen bent. Onze thuishulp kan er dan voor een bepaalde periode ’s nachts voor u en uw familie zijn.</w:t>
      </w:r>
      <w:r>
        <w:rPr>
          <w:rFonts w:ascii="Arial" w:hAnsi="Arial" w:cs="Arial"/>
          <w:color w:val="808080"/>
          <w:sz w:val="30"/>
          <w:szCs w:val="30"/>
        </w:rPr>
        <w:br/>
      </w:r>
      <w:r>
        <w:rPr>
          <w:rFonts w:ascii="Arial" w:hAnsi="Arial" w:cs="Arial"/>
          <w:color w:val="808080"/>
          <w:sz w:val="30"/>
          <w:szCs w:val="30"/>
          <w:shd w:val="clear" w:color="auto" w:fill="FFFFFF"/>
        </w:rPr>
        <w:t>Hij of zij is dan vlakbij en kan direct helpen als het nodig is, bijvoorbeeld bij een toiletbezoek. Met speciale tarieven houden wij de kosten onder controle terwijl u en uw familie rustig slapen.</w:t>
      </w:r>
    </w:p>
    <w:p w:rsidR="00FA70EC" w:rsidRDefault="00FA70EC" w:rsidP="00FA70EC">
      <w:pPr>
        <w:rPr>
          <w:rFonts w:ascii="Arial" w:hAnsi="Arial" w:cs="Arial"/>
          <w:color w:val="808080"/>
          <w:sz w:val="30"/>
          <w:szCs w:val="30"/>
          <w:shd w:val="clear" w:color="auto" w:fill="FFFFFF"/>
        </w:rPr>
      </w:pPr>
      <w:r>
        <w:rPr>
          <w:rFonts w:ascii="Arial" w:hAnsi="Arial" w:cs="Arial"/>
          <w:color w:val="808080"/>
          <w:sz w:val="30"/>
          <w:szCs w:val="30"/>
          <w:shd w:val="clear" w:color="auto" w:fill="FFFFFF"/>
        </w:rPr>
        <w:t>Wij kennen twee vormen: slaap- en waaknachten. Slaapnachten zijn nachten waarbij onze thuishulp niet meer dan drie keer per nacht ondersteuning hoeft te verlenen. Bij meer ondersteuning wordt het een waaknacht. Ook hier krijgt u één vaste vertrouwde medewerker. Uw nachtrust is belangrijk. Hierin ondersteunen wij u en uw familie graag.</w:t>
      </w:r>
    </w:p>
    <w:p w:rsidR="00FA70EC" w:rsidRDefault="00FA70EC" w:rsidP="00FA70EC">
      <w:pPr>
        <w:rPr>
          <w:rFonts w:ascii="Arial" w:hAnsi="Arial" w:cs="Arial"/>
          <w:color w:val="808080"/>
          <w:sz w:val="30"/>
          <w:szCs w:val="30"/>
          <w:shd w:val="clear" w:color="auto" w:fill="FFFFFF"/>
        </w:rPr>
      </w:pPr>
    </w:p>
    <w:p w:rsidR="00FA70EC" w:rsidRPr="00FA70EC" w:rsidRDefault="00FA70EC" w:rsidP="00FA70EC">
      <w:pPr>
        <w:spacing w:before="165" w:after="100" w:afterAutospacing="1" w:line="240" w:lineRule="auto"/>
        <w:jc w:val="center"/>
        <w:textAlignment w:val="baseline"/>
        <w:outlineLvl w:val="1"/>
        <w:rPr>
          <w:rFonts w:ascii="Times New Roman" w:eastAsia="Times New Roman" w:hAnsi="Times New Roman" w:cs="Times New Roman"/>
          <w:color w:val="33A6EB"/>
          <w:sz w:val="50"/>
          <w:szCs w:val="50"/>
          <w:lang w:eastAsia="nl-NL"/>
        </w:rPr>
      </w:pPr>
      <w:r w:rsidRPr="00FA70EC">
        <w:rPr>
          <w:rFonts w:ascii="Times New Roman" w:eastAsia="Times New Roman" w:hAnsi="Times New Roman" w:cs="Times New Roman"/>
          <w:color w:val="33A6EB"/>
          <w:sz w:val="50"/>
          <w:szCs w:val="50"/>
          <w:lang w:eastAsia="nl-NL"/>
        </w:rPr>
        <w:t>Zijn de tarieven wel betaalbaar voor iedereen?</w:t>
      </w:r>
    </w:p>
    <w:p w:rsidR="00FA70EC" w:rsidRPr="00FA70EC" w:rsidRDefault="00FA70EC" w:rsidP="00FA70EC">
      <w:pPr>
        <w:spacing w:after="0" w:afterAutospacing="1"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lastRenderedPageBreak/>
        <w:t xml:space="preserve">Ja dat zijn ze, en dan bedoelen wij voor iedereen die niet zonder ondersteuning kan. Als u een indicatie heeft gekregen voor onze dienstverlening, dan kunt u een PGB aanvragen. Hiermee kunt u ons betalen. Sterker nog: vanwege ons tarief is het in de praktijk zo dat u meer uren voor hetzelfde geld krijgt, omdat </w:t>
      </w:r>
      <w:proofErr w:type="spellStart"/>
      <w:r w:rsidRPr="00FA70EC">
        <w:rPr>
          <w:rFonts w:ascii="Times New Roman" w:eastAsia="Times New Roman" w:hAnsi="Times New Roman" w:cs="Times New Roman"/>
          <w:color w:val="808080"/>
          <w:sz w:val="30"/>
          <w:szCs w:val="30"/>
          <w:lang w:eastAsia="nl-NL"/>
        </w:rPr>
        <w:t>PGB’s</w:t>
      </w:r>
      <w:proofErr w:type="spellEnd"/>
      <w:r w:rsidRPr="00FA70EC">
        <w:rPr>
          <w:rFonts w:ascii="Times New Roman" w:eastAsia="Times New Roman" w:hAnsi="Times New Roman" w:cs="Times New Roman"/>
          <w:color w:val="808080"/>
          <w:sz w:val="30"/>
          <w:szCs w:val="30"/>
          <w:lang w:eastAsia="nl-NL"/>
        </w:rPr>
        <w:t xml:space="preserve"> vaak zijn gebaseerd op uurtarieven van rond de € 40,-. Indien u naar aanleiding van uw inkomen een eigen bijdrage moet betalen voor uw PGB, dan kunt u ons voor de resterende uren uit eigen middelen inzetten. Dankzij uw indicatie hoeven wij over deze uren geen BTW te rekenen. Tenslotte kunt u ons ook inzetten als u geen indicatie of PGB krijgt, u betaalt ons dan particulier. Senior Service is er dus ook voor de mensen met een kleine portemonnee. U leest </w:t>
      </w:r>
      <w:hyperlink r:id="rId5" w:history="1">
        <w:r w:rsidRPr="00FA70EC">
          <w:rPr>
            <w:rFonts w:ascii="Times New Roman" w:eastAsia="Times New Roman" w:hAnsi="Times New Roman" w:cs="Times New Roman"/>
            <w:color w:val="33A6EB"/>
            <w:sz w:val="30"/>
            <w:szCs w:val="30"/>
            <w:u w:val="single"/>
            <w:bdr w:val="none" w:sz="0" w:space="0" w:color="auto" w:frame="1"/>
            <w:lang w:eastAsia="nl-NL"/>
          </w:rPr>
          <w:t>hier </w:t>
        </w:r>
      </w:hyperlink>
      <w:r w:rsidRPr="00FA70EC">
        <w:rPr>
          <w:rFonts w:ascii="Times New Roman" w:eastAsia="Times New Roman" w:hAnsi="Times New Roman" w:cs="Times New Roman"/>
          <w:color w:val="808080"/>
          <w:sz w:val="30"/>
          <w:szCs w:val="30"/>
          <w:lang w:eastAsia="nl-NL"/>
        </w:rPr>
        <w:t>meer over het PGB. Als u </w:t>
      </w:r>
      <w:hyperlink r:id="rId6" w:history="1">
        <w:r w:rsidRPr="00FA70EC">
          <w:rPr>
            <w:rFonts w:ascii="Times New Roman" w:eastAsia="Times New Roman" w:hAnsi="Times New Roman" w:cs="Times New Roman"/>
            <w:color w:val="33A6EB"/>
            <w:sz w:val="30"/>
            <w:szCs w:val="30"/>
            <w:u w:val="single"/>
            <w:bdr w:val="none" w:sz="0" w:space="0" w:color="auto" w:frame="1"/>
            <w:lang w:eastAsia="nl-NL"/>
          </w:rPr>
          <w:t>hier </w:t>
        </w:r>
      </w:hyperlink>
      <w:r w:rsidRPr="00FA70EC">
        <w:rPr>
          <w:rFonts w:ascii="Times New Roman" w:eastAsia="Times New Roman" w:hAnsi="Times New Roman" w:cs="Times New Roman"/>
          <w:color w:val="808080"/>
          <w:sz w:val="30"/>
          <w:szCs w:val="30"/>
          <w:lang w:eastAsia="nl-NL"/>
        </w:rPr>
        <w:t>klikt gaat u naar onze eigen stappen pagina over het PGB.</w:t>
      </w:r>
    </w:p>
    <w:p w:rsidR="00FA70EC" w:rsidRPr="00FA70EC" w:rsidRDefault="00FA70EC" w:rsidP="00FA70EC">
      <w:pPr>
        <w:spacing w:before="165" w:after="100" w:afterAutospacing="1" w:line="240" w:lineRule="auto"/>
        <w:jc w:val="center"/>
        <w:textAlignment w:val="baseline"/>
        <w:outlineLvl w:val="1"/>
        <w:rPr>
          <w:rFonts w:ascii="Times New Roman" w:eastAsia="Times New Roman" w:hAnsi="Times New Roman" w:cs="Times New Roman"/>
          <w:color w:val="33A6EB"/>
          <w:sz w:val="50"/>
          <w:szCs w:val="50"/>
          <w:lang w:eastAsia="nl-NL"/>
        </w:rPr>
      </w:pPr>
      <w:r w:rsidRPr="00FA70EC">
        <w:rPr>
          <w:rFonts w:ascii="Times New Roman" w:eastAsia="Times New Roman" w:hAnsi="Times New Roman" w:cs="Times New Roman"/>
          <w:color w:val="33A6EB"/>
          <w:sz w:val="50"/>
          <w:szCs w:val="50"/>
          <w:lang w:eastAsia="nl-NL"/>
        </w:rPr>
        <w:t>Ik ken organisaties die nog veel minder per uur vragen. Hoe kan dit?</w:t>
      </w:r>
    </w:p>
    <w:p w:rsidR="00FA70EC" w:rsidRPr="00FA70EC" w:rsidRDefault="00FA70EC" w:rsidP="00FA70EC">
      <w:pPr>
        <w:spacing w:after="100" w:afterAutospacing="1"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t xml:space="preserve">Dat klopt, er zijn collega-bedrijven op de markt die minder vragen dan Senior Service. Deze organisaties werken met freelancers of via constructies als de witte werkster. Senior Service kiest hier niet voor. Wij willen u continuïteit bieden. De medewerkers zijn bij ons in dienst, wij kennen ze persoonlijk. Zij hebben een Verklaring omtrent Gedrag en vallen onder onze verzekeringen. Daarnaast mag een freelance-organisatie slechts bemiddelen van de overheid. Na de ‘match’ ontvangt u vervolgens geen advies en begeleiding meer. Bij Senior Service is uw coördinator voortdurend bereikbaar voor advies en begeleiding. Dat is altijd kosteloos. Tenslotte mag een free </w:t>
      </w:r>
      <w:proofErr w:type="spellStart"/>
      <w:r w:rsidRPr="00FA70EC">
        <w:rPr>
          <w:rFonts w:ascii="Times New Roman" w:eastAsia="Times New Roman" w:hAnsi="Times New Roman" w:cs="Times New Roman"/>
          <w:color w:val="808080"/>
          <w:sz w:val="30"/>
          <w:szCs w:val="30"/>
          <w:lang w:eastAsia="nl-NL"/>
        </w:rPr>
        <w:t>lancer</w:t>
      </w:r>
      <w:proofErr w:type="spellEnd"/>
      <w:r w:rsidRPr="00FA70EC">
        <w:rPr>
          <w:rFonts w:ascii="Times New Roman" w:eastAsia="Times New Roman" w:hAnsi="Times New Roman" w:cs="Times New Roman"/>
          <w:color w:val="808080"/>
          <w:sz w:val="30"/>
          <w:szCs w:val="30"/>
          <w:lang w:eastAsia="nl-NL"/>
        </w:rPr>
        <w:t xml:space="preserve"> niet één opdrachtgever hebben, dus wanneer de zorg intensiever wordt krijgt u meerdere gezichten. Bij Senior Service houdt u altijd uw eigen gezicht.</w:t>
      </w:r>
    </w:p>
    <w:p w:rsidR="00FA70EC" w:rsidRPr="00FA70EC" w:rsidRDefault="00FA70EC" w:rsidP="00FA70EC">
      <w:pPr>
        <w:spacing w:before="165" w:after="100" w:afterAutospacing="1" w:line="240" w:lineRule="auto"/>
        <w:jc w:val="center"/>
        <w:textAlignment w:val="baseline"/>
        <w:outlineLvl w:val="1"/>
        <w:rPr>
          <w:rFonts w:ascii="Times New Roman" w:eastAsia="Times New Roman" w:hAnsi="Times New Roman" w:cs="Times New Roman"/>
          <w:color w:val="33A6EB"/>
          <w:sz w:val="50"/>
          <w:szCs w:val="50"/>
          <w:lang w:eastAsia="nl-NL"/>
        </w:rPr>
      </w:pPr>
      <w:r w:rsidRPr="00FA70EC">
        <w:rPr>
          <w:rFonts w:ascii="Times New Roman" w:eastAsia="Times New Roman" w:hAnsi="Times New Roman" w:cs="Times New Roman"/>
          <w:color w:val="33A6EB"/>
          <w:sz w:val="50"/>
          <w:szCs w:val="50"/>
          <w:lang w:eastAsia="nl-NL"/>
        </w:rPr>
        <w:t>Is Senior Service ook een taxibedrijf?</w:t>
      </w:r>
    </w:p>
    <w:p w:rsidR="00FA70EC" w:rsidRPr="00FA70EC" w:rsidRDefault="00FA70EC" w:rsidP="00FA70EC">
      <w:pPr>
        <w:spacing w:after="100" w:afterAutospacing="1"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lastRenderedPageBreak/>
        <w:t>Nee, dat zijn wij niet. Bij vervoer gaat het bij ons als eerste om de begeleiding rondom dit vervoer. Uw vaste mantelzorger die u van huis in de auto helpt en bij het ziekenhuis er weer uit helpt. Het vervoermiddel, vaak een auto van de mantelzorger of een andere oplossing vanuit Senior Service, komt daarna pas. U kunt het zo zien: de taxi zet u voor de entree af en daarna moet u alles zelf doen. Een medewerker van Senior Service brengt u voor de entree, stapt samen met u uit, gaat samen met u naar binnen en ondersteunt u ook tijdens de afspraak.</w:t>
      </w:r>
    </w:p>
    <w:p w:rsidR="00FA70EC" w:rsidRPr="00FA70EC" w:rsidRDefault="00FA70EC" w:rsidP="00FA70EC">
      <w:pPr>
        <w:spacing w:before="165" w:after="100" w:afterAutospacing="1" w:line="240" w:lineRule="auto"/>
        <w:jc w:val="center"/>
        <w:textAlignment w:val="baseline"/>
        <w:outlineLvl w:val="1"/>
        <w:rPr>
          <w:rFonts w:ascii="Times New Roman" w:eastAsia="Times New Roman" w:hAnsi="Times New Roman" w:cs="Times New Roman"/>
          <w:color w:val="33A6EB"/>
          <w:sz w:val="50"/>
          <w:szCs w:val="50"/>
          <w:lang w:eastAsia="nl-NL"/>
        </w:rPr>
      </w:pPr>
      <w:r w:rsidRPr="00FA70EC">
        <w:rPr>
          <w:rFonts w:ascii="Times New Roman" w:eastAsia="Times New Roman" w:hAnsi="Times New Roman" w:cs="Times New Roman"/>
          <w:color w:val="33A6EB"/>
          <w:sz w:val="50"/>
          <w:szCs w:val="50"/>
          <w:lang w:eastAsia="nl-NL"/>
        </w:rPr>
        <w:t>Is Senior Service alleen voor senioren?</w:t>
      </w:r>
    </w:p>
    <w:p w:rsidR="00FA70EC" w:rsidRPr="00FA70EC" w:rsidRDefault="00FA70EC" w:rsidP="00FA70EC">
      <w:pPr>
        <w:spacing w:after="100" w:afterAutospacing="1"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t>Nee zeker niet. Natuurlijk zijn de meeste cliënten van ons senior. Maar we mogen ook mensen van middelbare leeftijd of met een handicap ondersteunen. Denkt u ook aan iemand die na een ongeluk onder begeleiding weer naar buiten wil gaan. Eigenlijk kunnen we een rol spelen in alle mantelzorg situaties. En ook in deze situaties kunnen we vaak worden vergoed vanuit het PGB.</w:t>
      </w:r>
    </w:p>
    <w:p w:rsidR="00FA70EC" w:rsidRPr="00FA70EC" w:rsidRDefault="00FA70EC" w:rsidP="00FA70EC">
      <w:pPr>
        <w:spacing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t>Heeft u nog meer vragen? Neem dan </w:t>
      </w:r>
      <w:hyperlink r:id="rId7" w:history="1">
        <w:r w:rsidRPr="00FA70EC">
          <w:rPr>
            <w:rFonts w:ascii="Times New Roman" w:eastAsia="Times New Roman" w:hAnsi="Times New Roman" w:cs="Times New Roman"/>
            <w:color w:val="33A6EB"/>
            <w:sz w:val="30"/>
            <w:szCs w:val="30"/>
            <w:u w:val="single"/>
            <w:bdr w:val="none" w:sz="0" w:space="0" w:color="auto" w:frame="1"/>
            <w:lang w:eastAsia="nl-NL"/>
          </w:rPr>
          <w:t>contact </w:t>
        </w:r>
      </w:hyperlink>
      <w:r w:rsidRPr="00FA70EC">
        <w:rPr>
          <w:rFonts w:ascii="Times New Roman" w:eastAsia="Times New Roman" w:hAnsi="Times New Roman" w:cs="Times New Roman"/>
          <w:color w:val="808080"/>
          <w:sz w:val="30"/>
          <w:szCs w:val="30"/>
          <w:lang w:eastAsia="nl-NL"/>
        </w:rPr>
        <w:t>met ons op.</w:t>
      </w:r>
    </w:p>
    <w:p w:rsidR="00FA70EC" w:rsidRDefault="00FA70EC" w:rsidP="00FA70EC">
      <w:pPr>
        <w:rPr>
          <w:rFonts w:ascii="Arial" w:hAnsi="Arial" w:cs="Arial"/>
          <w:color w:val="808080"/>
          <w:sz w:val="30"/>
          <w:szCs w:val="30"/>
          <w:shd w:val="clear" w:color="auto" w:fill="FFFFFF"/>
        </w:rPr>
      </w:pPr>
      <w:r w:rsidRPr="00FA70EC">
        <w:rPr>
          <w:rFonts w:ascii="Times New Roman" w:eastAsia="Times New Roman" w:hAnsi="Times New Roman" w:cs="Times New Roman"/>
          <w:sz w:val="24"/>
          <w:szCs w:val="24"/>
          <w:bdr w:val="none" w:sz="0" w:space="0" w:color="auto" w:frame="1"/>
          <w:lang w:eastAsia="nl-NL"/>
        </w:rPr>
        <w:br/>
      </w:r>
      <w:r>
        <w:rPr>
          <w:rFonts w:ascii="Arial" w:hAnsi="Arial" w:cs="Arial"/>
          <w:color w:val="808080"/>
          <w:sz w:val="30"/>
          <w:szCs w:val="30"/>
          <w:shd w:val="clear" w:color="auto" w:fill="FFFFFF"/>
        </w:rPr>
        <w:t>Senior Service biedt een vaste thuishulp die u, uw ouders of naaste(n) ondersteunen in het dagelijks leven. Van 2 uur per week tot 24 uur per dag. Zodoende kunt u langer thuis blijven wonen en belast u geen mensen in uw omgeving.</w:t>
      </w:r>
    </w:p>
    <w:p w:rsidR="00FA70EC" w:rsidRDefault="00FA70EC" w:rsidP="00FA70EC">
      <w:pPr>
        <w:pStyle w:val="Kop2"/>
        <w:shd w:val="clear" w:color="auto" w:fill="FFFFFF"/>
        <w:spacing w:before="165" w:beforeAutospacing="0" w:after="0" w:afterAutospacing="0"/>
        <w:jc w:val="center"/>
        <w:textAlignment w:val="baseline"/>
        <w:rPr>
          <w:rFonts w:ascii="Arial" w:hAnsi="Arial" w:cs="Arial"/>
          <w:b w:val="0"/>
          <w:bCs w:val="0"/>
          <w:color w:val="33A6EB"/>
          <w:sz w:val="81"/>
          <w:szCs w:val="81"/>
        </w:rPr>
      </w:pPr>
      <w:r>
        <w:rPr>
          <w:rFonts w:ascii="Arial" w:hAnsi="Arial" w:cs="Arial"/>
          <w:b w:val="0"/>
          <w:bCs w:val="0"/>
          <w:color w:val="33A6EB"/>
          <w:sz w:val="81"/>
          <w:szCs w:val="81"/>
        </w:rPr>
        <w:t>Gezelschap</w:t>
      </w:r>
    </w:p>
    <w:p w:rsidR="00FA70EC" w:rsidRDefault="00FA70EC" w:rsidP="00FA70EC">
      <w:pPr>
        <w:pStyle w:val="Normaalweb"/>
        <w:shd w:val="clear" w:color="auto" w:fill="FFFFFF"/>
        <w:spacing w:before="0" w:beforeAutospacing="0" w:line="420" w:lineRule="atLeast"/>
        <w:jc w:val="center"/>
        <w:textAlignment w:val="baseline"/>
        <w:rPr>
          <w:rFonts w:ascii="Arial" w:hAnsi="Arial" w:cs="Arial"/>
          <w:color w:val="808080"/>
          <w:sz w:val="30"/>
          <w:szCs w:val="30"/>
        </w:rPr>
      </w:pPr>
      <w:r>
        <w:rPr>
          <w:rFonts w:ascii="Arial" w:hAnsi="Arial" w:cs="Arial"/>
          <w:color w:val="808080"/>
          <w:sz w:val="30"/>
          <w:szCs w:val="30"/>
        </w:rPr>
        <w:t>Het aantal alleenwonende senioren blijft toenemen. Kinderen hebben een druk leven en wonen niet om de hoek. Ook wordt het lastiger om vrienden en kennissen regelmatig te zien. Eenzaamheid sluipt erin en men komt in een sociaal isolement terecht. Van de 75- tot 85-jarigen voelde bijna 50 % zich eenzaam in 2015. Het zijn situaties die onze medewerkers dagelijks tegenkomen.</w:t>
      </w:r>
    </w:p>
    <w:p w:rsidR="00FA70EC" w:rsidRDefault="00FA70EC" w:rsidP="00FA70EC">
      <w:pPr>
        <w:pStyle w:val="Normaalweb"/>
        <w:shd w:val="clear" w:color="auto" w:fill="FFFFFF"/>
        <w:spacing w:before="0" w:beforeAutospacing="0" w:line="420" w:lineRule="atLeast"/>
        <w:jc w:val="center"/>
        <w:textAlignment w:val="baseline"/>
        <w:rPr>
          <w:rFonts w:ascii="Arial" w:hAnsi="Arial" w:cs="Arial"/>
          <w:color w:val="808080"/>
          <w:sz w:val="30"/>
          <w:szCs w:val="30"/>
        </w:rPr>
      </w:pPr>
      <w:r>
        <w:rPr>
          <w:rFonts w:ascii="Arial" w:hAnsi="Arial" w:cs="Arial"/>
          <w:color w:val="808080"/>
          <w:sz w:val="30"/>
          <w:szCs w:val="30"/>
        </w:rPr>
        <w:lastRenderedPageBreak/>
        <w:t>Senior Service probeert eenzaamheid tegen te gaan en te voorkomen door mensen uit hun sociale isolement te halen. Sommige mensen geven hobby’s of het bezoeken van favoriete plekken op, omdat ze het zelfstandig niet meer kunnen. Wij benadrukken dat dit wél mogelijk is, met een thuishulp van Senior Service.</w:t>
      </w:r>
    </w:p>
    <w:p w:rsidR="00FA70EC" w:rsidRDefault="00FA70EC" w:rsidP="00FA70EC">
      <w:pPr>
        <w:pStyle w:val="Normaalweb"/>
        <w:shd w:val="clear" w:color="auto" w:fill="FFFFFF"/>
        <w:spacing w:before="0" w:beforeAutospacing="0" w:after="0" w:line="420" w:lineRule="atLeast"/>
        <w:jc w:val="center"/>
        <w:textAlignment w:val="baseline"/>
        <w:rPr>
          <w:rFonts w:ascii="Arial" w:hAnsi="Arial" w:cs="Arial"/>
          <w:color w:val="808080"/>
          <w:sz w:val="30"/>
          <w:szCs w:val="30"/>
        </w:rPr>
      </w:pPr>
      <w:r>
        <w:rPr>
          <w:rStyle w:val="Zwaar"/>
          <w:rFonts w:ascii="Arial" w:hAnsi="Arial" w:cs="Arial"/>
          <w:color w:val="42A3DB"/>
          <w:sz w:val="30"/>
          <w:szCs w:val="30"/>
          <w:bdr w:val="none" w:sz="0" w:space="0" w:color="auto" w:frame="1"/>
        </w:rPr>
        <w:t>Hoe doen wij dit?</w:t>
      </w:r>
    </w:p>
    <w:p w:rsidR="00FA70EC" w:rsidRDefault="00FA70EC" w:rsidP="00FA70EC">
      <w:pPr>
        <w:numPr>
          <w:ilvl w:val="0"/>
          <w:numId w:val="1"/>
        </w:numPr>
        <w:shd w:val="clear" w:color="auto" w:fill="FFFFFF"/>
        <w:spacing w:after="135" w:line="240" w:lineRule="auto"/>
        <w:ind w:left="600"/>
        <w:textAlignment w:val="baseline"/>
        <w:rPr>
          <w:rFonts w:ascii="Arial" w:hAnsi="Arial" w:cs="Arial"/>
          <w:color w:val="808080"/>
          <w:sz w:val="30"/>
          <w:szCs w:val="30"/>
        </w:rPr>
      </w:pPr>
      <w:r>
        <w:rPr>
          <w:rFonts w:ascii="Arial" w:hAnsi="Arial" w:cs="Arial"/>
          <w:color w:val="808080"/>
          <w:sz w:val="30"/>
          <w:szCs w:val="30"/>
        </w:rPr>
        <w:t>Wandelen of uitgaan naar een plek die iemand aan het hart ligt.</w:t>
      </w:r>
    </w:p>
    <w:p w:rsidR="00FA70EC" w:rsidRDefault="00FA70EC" w:rsidP="00FA70EC">
      <w:pPr>
        <w:numPr>
          <w:ilvl w:val="0"/>
          <w:numId w:val="1"/>
        </w:numPr>
        <w:shd w:val="clear" w:color="auto" w:fill="FFFFFF"/>
        <w:spacing w:after="135" w:line="240" w:lineRule="auto"/>
        <w:ind w:left="600"/>
        <w:textAlignment w:val="baseline"/>
        <w:rPr>
          <w:rFonts w:ascii="Arial" w:hAnsi="Arial" w:cs="Arial"/>
          <w:color w:val="808080"/>
          <w:sz w:val="30"/>
          <w:szCs w:val="30"/>
        </w:rPr>
      </w:pPr>
      <w:r>
        <w:rPr>
          <w:rFonts w:ascii="Arial" w:hAnsi="Arial" w:cs="Arial"/>
          <w:color w:val="808080"/>
          <w:sz w:val="30"/>
          <w:szCs w:val="30"/>
        </w:rPr>
        <w:t>Goed gezelschap en persoonlijke aandacht.</w:t>
      </w:r>
    </w:p>
    <w:p w:rsidR="00FA70EC" w:rsidRDefault="00FA70EC" w:rsidP="00FA70EC">
      <w:pPr>
        <w:numPr>
          <w:ilvl w:val="0"/>
          <w:numId w:val="1"/>
        </w:numPr>
        <w:shd w:val="clear" w:color="auto" w:fill="FFFFFF"/>
        <w:spacing w:after="135" w:line="240" w:lineRule="auto"/>
        <w:ind w:left="600"/>
        <w:textAlignment w:val="baseline"/>
        <w:rPr>
          <w:rFonts w:ascii="Arial" w:hAnsi="Arial" w:cs="Arial"/>
          <w:color w:val="808080"/>
          <w:sz w:val="30"/>
          <w:szCs w:val="30"/>
        </w:rPr>
      </w:pPr>
      <w:r>
        <w:rPr>
          <w:rFonts w:ascii="Arial" w:hAnsi="Arial" w:cs="Arial"/>
          <w:color w:val="808080"/>
          <w:sz w:val="30"/>
          <w:szCs w:val="30"/>
        </w:rPr>
        <w:t>Een luisterend oor bieden.</w:t>
      </w:r>
    </w:p>
    <w:p w:rsidR="00FA70EC" w:rsidRDefault="00FA70EC" w:rsidP="00FA70EC">
      <w:pPr>
        <w:numPr>
          <w:ilvl w:val="0"/>
          <w:numId w:val="1"/>
        </w:numPr>
        <w:shd w:val="clear" w:color="auto" w:fill="FFFFFF"/>
        <w:spacing w:after="135" w:line="240" w:lineRule="auto"/>
        <w:ind w:left="600"/>
        <w:textAlignment w:val="baseline"/>
        <w:rPr>
          <w:rFonts w:ascii="Arial" w:hAnsi="Arial" w:cs="Arial"/>
          <w:color w:val="808080"/>
          <w:sz w:val="30"/>
          <w:szCs w:val="30"/>
        </w:rPr>
      </w:pPr>
      <w:r>
        <w:rPr>
          <w:rFonts w:ascii="Arial" w:hAnsi="Arial" w:cs="Arial"/>
          <w:color w:val="808080"/>
          <w:sz w:val="30"/>
          <w:szCs w:val="30"/>
        </w:rPr>
        <w:t>Helpen om de regie over de dag weer terug te krijgen.</w:t>
      </w:r>
    </w:p>
    <w:p w:rsidR="00FA70EC" w:rsidRDefault="00FA70EC" w:rsidP="00FA70EC">
      <w:pPr>
        <w:numPr>
          <w:ilvl w:val="0"/>
          <w:numId w:val="1"/>
        </w:numPr>
        <w:shd w:val="clear" w:color="auto" w:fill="FFFFFF"/>
        <w:spacing w:after="135" w:line="240" w:lineRule="auto"/>
        <w:ind w:left="600"/>
        <w:textAlignment w:val="baseline"/>
        <w:rPr>
          <w:rFonts w:ascii="Arial" w:hAnsi="Arial" w:cs="Arial"/>
          <w:color w:val="808080"/>
          <w:sz w:val="30"/>
          <w:szCs w:val="30"/>
        </w:rPr>
      </w:pPr>
      <w:r>
        <w:rPr>
          <w:rFonts w:ascii="Arial" w:hAnsi="Arial" w:cs="Arial"/>
          <w:color w:val="808080"/>
          <w:sz w:val="30"/>
          <w:szCs w:val="30"/>
        </w:rPr>
        <w:t>Voorkomen dat een cliënt gaat dwalen.</w:t>
      </w:r>
    </w:p>
    <w:p w:rsidR="00FA70EC" w:rsidRDefault="00FA70EC" w:rsidP="00FA70EC">
      <w:pPr>
        <w:numPr>
          <w:ilvl w:val="0"/>
          <w:numId w:val="1"/>
        </w:numPr>
        <w:shd w:val="clear" w:color="auto" w:fill="FFFFFF"/>
        <w:spacing w:after="0" w:line="240" w:lineRule="auto"/>
        <w:ind w:left="600"/>
        <w:textAlignment w:val="baseline"/>
        <w:rPr>
          <w:rFonts w:ascii="Arial" w:hAnsi="Arial" w:cs="Arial"/>
          <w:color w:val="808080"/>
          <w:sz w:val="30"/>
          <w:szCs w:val="30"/>
        </w:rPr>
      </w:pPr>
      <w:r>
        <w:rPr>
          <w:rFonts w:ascii="Arial" w:hAnsi="Arial" w:cs="Arial"/>
          <w:color w:val="808080"/>
          <w:sz w:val="30"/>
          <w:szCs w:val="30"/>
        </w:rPr>
        <w:t>Respijtzorg voor mantelzorgers, wij de mantelzorgtaken even over.</w:t>
      </w:r>
    </w:p>
    <w:p w:rsidR="00FA70EC" w:rsidRDefault="00FA70EC" w:rsidP="00FA70EC">
      <w:pPr>
        <w:pStyle w:val="Normaalweb"/>
        <w:shd w:val="clear" w:color="auto" w:fill="FFFFFF"/>
        <w:spacing w:before="0" w:after="0" w:afterAutospacing="0" w:line="420" w:lineRule="atLeast"/>
        <w:jc w:val="center"/>
        <w:textAlignment w:val="baseline"/>
        <w:rPr>
          <w:rFonts w:ascii="Arial" w:hAnsi="Arial" w:cs="Arial"/>
          <w:b/>
          <w:bCs/>
          <w:color w:val="808080"/>
          <w:sz w:val="30"/>
          <w:szCs w:val="30"/>
        </w:rPr>
      </w:pPr>
      <w:hyperlink r:id="rId8" w:history="1">
        <w:r>
          <w:rPr>
            <w:rStyle w:val="Hyperlink"/>
            <w:rFonts w:ascii="Arial" w:hAnsi="Arial" w:cs="Arial"/>
            <w:b/>
            <w:bCs/>
            <w:sz w:val="30"/>
            <w:szCs w:val="30"/>
            <w:bdr w:val="none" w:sz="0" w:space="0" w:color="auto" w:frame="1"/>
          </w:rPr>
          <w:t>Brochure aanvragen</w:t>
        </w:r>
      </w:hyperlink>
    </w:p>
    <w:p w:rsidR="00FA70EC" w:rsidRPr="00FA70EC" w:rsidRDefault="00FA70EC" w:rsidP="00FA70EC">
      <w:pPr>
        <w:spacing w:before="165" w:line="240" w:lineRule="auto"/>
        <w:jc w:val="center"/>
        <w:textAlignment w:val="baseline"/>
        <w:outlineLvl w:val="1"/>
        <w:rPr>
          <w:rFonts w:ascii="Times New Roman" w:eastAsia="Times New Roman" w:hAnsi="Times New Roman" w:cs="Times New Roman"/>
          <w:color w:val="33A6EB"/>
          <w:sz w:val="81"/>
          <w:szCs w:val="81"/>
          <w:lang w:eastAsia="nl-NL"/>
        </w:rPr>
      </w:pPr>
      <w:r w:rsidRPr="00FA70EC">
        <w:rPr>
          <w:rFonts w:ascii="Times New Roman" w:eastAsia="Times New Roman" w:hAnsi="Times New Roman" w:cs="Times New Roman"/>
          <w:color w:val="33A6EB"/>
          <w:sz w:val="81"/>
          <w:szCs w:val="81"/>
          <w:lang w:eastAsia="nl-NL"/>
        </w:rPr>
        <w:t>24-uurs zorg</w:t>
      </w:r>
    </w:p>
    <w:p w:rsidR="00FA70EC" w:rsidRPr="00FA70EC" w:rsidRDefault="00FA70EC" w:rsidP="00FA70EC">
      <w:pPr>
        <w:spacing w:after="100" w:afterAutospacing="1" w:line="420" w:lineRule="atLeast"/>
        <w:jc w:val="center"/>
        <w:textAlignment w:val="baseline"/>
        <w:rPr>
          <w:rFonts w:ascii="Times New Roman" w:eastAsia="Times New Roman" w:hAnsi="Times New Roman" w:cs="Times New Roman"/>
          <w:color w:val="808080"/>
          <w:sz w:val="30"/>
          <w:szCs w:val="30"/>
          <w:lang w:eastAsia="nl-NL"/>
        </w:rPr>
      </w:pPr>
      <w:r w:rsidRPr="00FA70EC">
        <w:rPr>
          <w:rFonts w:ascii="Times New Roman" w:eastAsia="Times New Roman" w:hAnsi="Times New Roman" w:cs="Times New Roman"/>
          <w:color w:val="808080"/>
          <w:sz w:val="30"/>
          <w:szCs w:val="30"/>
          <w:lang w:eastAsia="nl-NL"/>
        </w:rPr>
        <w:t>Het is ook mogelijk om 24 uur per dag ondersteuning te krijgen van onze thuishulp. Met een vaste team van medewerkers zijn wij overdag en ’s nachts aanwezig om u te helpen. Dit als aanvulling op de medische handelingen van de thuiszorg.</w:t>
      </w:r>
    </w:p>
    <w:p w:rsidR="00FA70EC" w:rsidRPr="00FA70EC" w:rsidRDefault="00FA70EC" w:rsidP="00FA70EC">
      <w:pPr>
        <w:spacing w:before="165" w:after="100" w:afterAutospacing="1" w:line="240" w:lineRule="auto"/>
        <w:jc w:val="center"/>
        <w:textAlignment w:val="baseline"/>
        <w:outlineLvl w:val="1"/>
        <w:rPr>
          <w:rFonts w:ascii="Times New Roman" w:eastAsia="Times New Roman" w:hAnsi="Times New Roman" w:cs="Times New Roman"/>
          <w:color w:val="33A6EB"/>
          <w:sz w:val="50"/>
          <w:szCs w:val="50"/>
          <w:lang w:eastAsia="nl-NL"/>
        </w:rPr>
      </w:pPr>
      <w:r w:rsidRPr="00FA70EC">
        <w:rPr>
          <w:rFonts w:ascii="Times New Roman" w:eastAsia="Times New Roman" w:hAnsi="Times New Roman" w:cs="Times New Roman"/>
          <w:color w:val="33A6EB"/>
          <w:sz w:val="50"/>
          <w:szCs w:val="50"/>
          <w:lang w:eastAsia="nl-NL"/>
        </w:rPr>
        <w:t>In welke situaties schakelen mensen ons in?</w:t>
      </w:r>
    </w:p>
    <w:p w:rsidR="00FA70EC" w:rsidRPr="00FA70EC" w:rsidRDefault="00FA70EC" w:rsidP="00FA70EC">
      <w:pPr>
        <w:numPr>
          <w:ilvl w:val="0"/>
          <w:numId w:val="2"/>
        </w:numPr>
        <w:spacing w:after="135" w:line="240" w:lineRule="auto"/>
        <w:ind w:left="600"/>
        <w:textAlignment w:val="baseline"/>
        <w:rPr>
          <w:rFonts w:ascii="Times New Roman" w:eastAsia="Times New Roman" w:hAnsi="Times New Roman" w:cs="Times New Roman"/>
          <w:sz w:val="24"/>
          <w:szCs w:val="24"/>
          <w:lang w:eastAsia="nl-NL"/>
        </w:rPr>
      </w:pPr>
      <w:r w:rsidRPr="00FA70EC">
        <w:rPr>
          <w:rFonts w:ascii="Times New Roman" w:eastAsia="Times New Roman" w:hAnsi="Times New Roman" w:cs="Times New Roman"/>
          <w:sz w:val="24"/>
          <w:szCs w:val="24"/>
          <w:lang w:eastAsia="nl-NL"/>
        </w:rPr>
        <w:t>De cliënt wacht op een verblijf in een zorginstelling.</w:t>
      </w:r>
    </w:p>
    <w:p w:rsidR="00FA70EC" w:rsidRPr="00FA70EC" w:rsidRDefault="00FA70EC" w:rsidP="00FA70EC">
      <w:pPr>
        <w:numPr>
          <w:ilvl w:val="0"/>
          <w:numId w:val="2"/>
        </w:numPr>
        <w:spacing w:after="135" w:line="240" w:lineRule="auto"/>
        <w:ind w:left="600"/>
        <w:textAlignment w:val="baseline"/>
        <w:rPr>
          <w:rFonts w:ascii="Times New Roman" w:eastAsia="Times New Roman" w:hAnsi="Times New Roman" w:cs="Times New Roman"/>
          <w:sz w:val="24"/>
          <w:szCs w:val="24"/>
          <w:lang w:eastAsia="nl-NL"/>
        </w:rPr>
      </w:pPr>
      <w:r w:rsidRPr="00FA70EC">
        <w:rPr>
          <w:rFonts w:ascii="Times New Roman" w:eastAsia="Times New Roman" w:hAnsi="Times New Roman" w:cs="Times New Roman"/>
          <w:sz w:val="24"/>
          <w:szCs w:val="24"/>
          <w:lang w:eastAsia="nl-NL"/>
        </w:rPr>
        <w:t>De cliënt is net uit het ziekenhuis ontslagen.</w:t>
      </w:r>
    </w:p>
    <w:p w:rsidR="00FA70EC" w:rsidRPr="00FA70EC" w:rsidRDefault="00FA70EC" w:rsidP="00FA70EC">
      <w:pPr>
        <w:numPr>
          <w:ilvl w:val="0"/>
          <w:numId w:val="2"/>
        </w:numPr>
        <w:spacing w:after="135" w:line="240" w:lineRule="auto"/>
        <w:ind w:left="600"/>
        <w:textAlignment w:val="baseline"/>
        <w:rPr>
          <w:rFonts w:ascii="Times New Roman" w:eastAsia="Times New Roman" w:hAnsi="Times New Roman" w:cs="Times New Roman"/>
          <w:sz w:val="24"/>
          <w:szCs w:val="24"/>
          <w:lang w:eastAsia="nl-NL"/>
        </w:rPr>
      </w:pPr>
      <w:r w:rsidRPr="00FA70EC">
        <w:rPr>
          <w:rFonts w:ascii="Times New Roman" w:eastAsia="Times New Roman" w:hAnsi="Times New Roman" w:cs="Times New Roman"/>
          <w:sz w:val="24"/>
          <w:szCs w:val="24"/>
          <w:lang w:eastAsia="nl-NL"/>
        </w:rPr>
        <w:t>Als tijdelijke ondersteuning voor de mantelzorger.</w:t>
      </w:r>
    </w:p>
    <w:p w:rsidR="00FA70EC" w:rsidRPr="00FA70EC" w:rsidRDefault="00FA70EC" w:rsidP="00FA70EC">
      <w:pPr>
        <w:numPr>
          <w:ilvl w:val="0"/>
          <w:numId w:val="2"/>
        </w:numPr>
        <w:spacing w:after="135" w:line="240" w:lineRule="auto"/>
        <w:ind w:left="600"/>
        <w:textAlignment w:val="baseline"/>
        <w:rPr>
          <w:rFonts w:ascii="Times New Roman" w:eastAsia="Times New Roman" w:hAnsi="Times New Roman" w:cs="Times New Roman"/>
          <w:sz w:val="24"/>
          <w:szCs w:val="24"/>
          <w:lang w:eastAsia="nl-NL"/>
        </w:rPr>
      </w:pPr>
      <w:r w:rsidRPr="00FA70EC">
        <w:rPr>
          <w:rFonts w:ascii="Times New Roman" w:eastAsia="Times New Roman" w:hAnsi="Times New Roman" w:cs="Times New Roman"/>
          <w:sz w:val="24"/>
          <w:szCs w:val="24"/>
          <w:lang w:eastAsia="nl-NL"/>
        </w:rPr>
        <w:t>Cliënten met Alzheimer.</w:t>
      </w:r>
    </w:p>
    <w:p w:rsidR="00FA70EC" w:rsidRPr="00FA70EC" w:rsidRDefault="00FA70EC" w:rsidP="00FA70EC">
      <w:pPr>
        <w:numPr>
          <w:ilvl w:val="0"/>
          <w:numId w:val="2"/>
        </w:numPr>
        <w:spacing w:line="240" w:lineRule="auto"/>
        <w:ind w:left="600"/>
        <w:textAlignment w:val="baseline"/>
        <w:rPr>
          <w:rFonts w:ascii="Times New Roman" w:eastAsia="Times New Roman" w:hAnsi="Times New Roman" w:cs="Times New Roman"/>
          <w:sz w:val="24"/>
          <w:szCs w:val="24"/>
          <w:lang w:eastAsia="nl-NL"/>
        </w:rPr>
      </w:pPr>
      <w:r w:rsidRPr="00FA70EC">
        <w:rPr>
          <w:rFonts w:ascii="Times New Roman" w:eastAsia="Times New Roman" w:hAnsi="Times New Roman" w:cs="Times New Roman"/>
          <w:sz w:val="24"/>
          <w:szCs w:val="24"/>
          <w:lang w:eastAsia="nl-NL"/>
        </w:rPr>
        <w:t>Palliatieve zorg: als het de uitgesproken wens is om nog een mooie tijd door te brengen in het eigen huis van de cliënt.</w:t>
      </w:r>
    </w:p>
    <w:p w:rsidR="00FA70EC" w:rsidRDefault="00FA70EC" w:rsidP="00FA70EC">
      <w:pPr>
        <w:pStyle w:val="Kop2"/>
        <w:shd w:val="clear" w:color="auto" w:fill="FFFFFF"/>
        <w:spacing w:before="165" w:beforeAutospacing="0" w:after="0" w:afterAutospacing="0"/>
        <w:jc w:val="center"/>
        <w:textAlignment w:val="baseline"/>
        <w:rPr>
          <w:rFonts w:ascii="Arial" w:hAnsi="Arial" w:cs="Arial"/>
          <w:b w:val="0"/>
          <w:bCs w:val="0"/>
          <w:color w:val="33A6EB"/>
          <w:sz w:val="50"/>
          <w:szCs w:val="50"/>
        </w:rPr>
      </w:pPr>
      <w:r w:rsidRPr="00FA70EC">
        <w:rPr>
          <w:sz w:val="24"/>
          <w:szCs w:val="24"/>
          <w:bdr w:val="none" w:sz="0" w:space="0" w:color="auto" w:frame="1"/>
        </w:rPr>
        <w:lastRenderedPageBreak/>
        <w:br/>
      </w:r>
      <w:r>
        <w:rPr>
          <w:rFonts w:ascii="Arial" w:hAnsi="Arial" w:cs="Arial"/>
          <w:b w:val="0"/>
          <w:bCs w:val="0"/>
          <w:color w:val="33A6EB"/>
          <w:sz w:val="50"/>
          <w:szCs w:val="50"/>
        </w:rPr>
        <w:t>Even bellen</w:t>
      </w:r>
    </w:p>
    <w:p w:rsidR="00FA70EC" w:rsidRDefault="00FA70EC" w:rsidP="00FA70EC">
      <w:pPr>
        <w:pStyle w:val="Normaalweb"/>
        <w:shd w:val="clear" w:color="auto" w:fill="FFFFFF"/>
        <w:spacing w:before="0" w:beforeAutospacing="0" w:line="420" w:lineRule="atLeast"/>
        <w:jc w:val="center"/>
        <w:textAlignment w:val="baseline"/>
        <w:rPr>
          <w:rFonts w:ascii="Arial" w:hAnsi="Arial" w:cs="Arial"/>
          <w:color w:val="808080"/>
          <w:sz w:val="30"/>
          <w:szCs w:val="30"/>
        </w:rPr>
      </w:pPr>
      <w:r>
        <w:rPr>
          <w:rFonts w:ascii="Arial" w:hAnsi="Arial" w:cs="Arial"/>
          <w:color w:val="808080"/>
          <w:sz w:val="30"/>
          <w:szCs w:val="30"/>
        </w:rPr>
        <w:t>Dagelijks of enkele keren per week even bellen hoe het met de cliënt gaat. Een dienst die ontstaan is uit de behoeften van onze eigen cliënten. Veel senioren wonen nog thuis en hebben nog geen ondersteuning nodig. Af en toe komt de familie langs en er is telefonisch contact, maar stel nu dat er iets gebeurt in huis wanneer de familie op vakantie is? Een thuishulp van Senior Service biedt een extra paar ogen en oren, die regelmatig telefonisch contact heeft om te vragen hoe het gaat.  Dagelijks of eens per week. Net wat er nodig is. Mocht de behoefte er zijn, dan kan onze thuishulp ook langskomen. Hij of zij woont immers in de buurt.</w:t>
      </w:r>
    </w:p>
    <w:p w:rsidR="00FA70EC" w:rsidRDefault="00FA70EC" w:rsidP="00FA70EC">
      <w:pPr>
        <w:pStyle w:val="Normaalweb"/>
        <w:shd w:val="clear" w:color="auto" w:fill="FFFFFF"/>
        <w:spacing w:before="0" w:beforeAutospacing="0" w:after="0" w:afterAutospacing="0" w:line="420" w:lineRule="atLeast"/>
        <w:jc w:val="center"/>
        <w:textAlignment w:val="baseline"/>
        <w:rPr>
          <w:rFonts w:ascii="Arial" w:hAnsi="Arial" w:cs="Arial"/>
          <w:color w:val="808080"/>
          <w:sz w:val="30"/>
          <w:szCs w:val="30"/>
        </w:rPr>
      </w:pPr>
      <w:r>
        <w:rPr>
          <w:rFonts w:ascii="Arial" w:hAnsi="Arial" w:cs="Arial"/>
          <w:color w:val="808080"/>
          <w:sz w:val="30"/>
          <w:szCs w:val="30"/>
        </w:rPr>
        <w:t>Wilt u graag een telefonische kennismaking? Vul dan onderstaand b</w:t>
      </w:r>
    </w:p>
    <w:p w:rsidR="00FA70EC" w:rsidRDefault="00FA70EC" w:rsidP="00FA70EC"/>
    <w:p w:rsidR="00FA70EC" w:rsidRDefault="00FA70EC" w:rsidP="00FA70EC">
      <w:pPr>
        <w:pStyle w:val="Kop2"/>
        <w:shd w:val="clear" w:color="auto" w:fill="FFFFFF"/>
        <w:spacing w:before="165" w:beforeAutospacing="0" w:after="0" w:afterAutospacing="0"/>
        <w:jc w:val="center"/>
        <w:textAlignment w:val="baseline"/>
        <w:rPr>
          <w:rFonts w:ascii="Arial" w:hAnsi="Arial" w:cs="Arial"/>
          <w:b w:val="0"/>
          <w:bCs w:val="0"/>
          <w:color w:val="33A6EB"/>
          <w:sz w:val="81"/>
          <w:szCs w:val="81"/>
        </w:rPr>
      </w:pPr>
      <w:r>
        <w:rPr>
          <w:rFonts w:ascii="Arial" w:hAnsi="Arial" w:cs="Arial"/>
          <w:b w:val="0"/>
          <w:bCs w:val="0"/>
          <w:color w:val="33A6EB"/>
          <w:sz w:val="81"/>
          <w:szCs w:val="81"/>
        </w:rPr>
        <w:t>Direct hulp</w:t>
      </w:r>
    </w:p>
    <w:p w:rsidR="00FA70EC" w:rsidRDefault="00FA70EC" w:rsidP="00FA70EC">
      <w:pPr>
        <w:pStyle w:val="Normaalweb"/>
        <w:shd w:val="clear" w:color="auto" w:fill="FFFFFF"/>
        <w:spacing w:before="0" w:beforeAutospacing="0" w:after="0" w:afterAutospacing="0" w:line="420" w:lineRule="atLeast"/>
        <w:jc w:val="center"/>
        <w:textAlignment w:val="baseline"/>
        <w:rPr>
          <w:rFonts w:ascii="Arial" w:hAnsi="Arial" w:cs="Arial"/>
          <w:color w:val="808080"/>
          <w:sz w:val="30"/>
          <w:szCs w:val="30"/>
        </w:rPr>
      </w:pPr>
      <w:r>
        <w:rPr>
          <w:rFonts w:ascii="Arial" w:hAnsi="Arial" w:cs="Arial"/>
          <w:color w:val="808080"/>
          <w:sz w:val="30"/>
          <w:szCs w:val="30"/>
        </w:rPr>
        <w:t>Als u valt kan uw leven even op zijn kop staan en u heeft onverwachts behoefte aan extra ondersteuning. Het is dan een geruststelling om te weten dat u direct een thuishulp van Senior Service kunt inschakelen. Wij kunnen u vaak binnen enkele uren helpen om bijvoorbeeld mee te gaan naar het ziekenhuis of de eerste nachten te blijven slapen. Onze thuishulp is er om senioren te ondersteunen na een val of ziekenhuisopname en helpt om weer zelfverzekerd op twee benen te blijven staan.</w:t>
      </w:r>
    </w:p>
    <w:p w:rsidR="00FA70EC" w:rsidRPr="00FA70EC" w:rsidRDefault="00FA70EC" w:rsidP="00FA70EC">
      <w:r>
        <w:rPr>
          <w:rFonts w:ascii="Arial" w:hAnsi="Arial" w:cs="Arial"/>
          <w:color w:val="808080"/>
          <w:sz w:val="30"/>
          <w:szCs w:val="30"/>
          <w:shd w:val="clear" w:color="auto" w:fill="FFFFFF"/>
        </w:rPr>
        <w:t>Het kan ook zo zijn dat u zich zorgen maakt om een eventuele val van uzelf, uw moeder of naaste. Uw gezichtsvermogen wordt nu eenmaal minder en bij gebrek aan een vaste structuur is het dagelijkse leven soms onoverzichtelijk. De inzet van onze thuishulp is veelal gericht op preventie. Ze brengen samen met de mantelzorgers van een cliënt structuur aan, komen geregeld langs en zorgen ervoor dat langer thuis wonen zorgeloos en leuk is. Mocht er dan onverhoopt toch iets gebeuren, dan is er al een bekend gezicht die er spoedig bij kan zijn.</w:t>
      </w:r>
    </w:p>
    <w:sectPr w:rsidR="00FA70EC" w:rsidRPr="00FA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24341"/>
    <w:multiLevelType w:val="multilevel"/>
    <w:tmpl w:val="B3B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C4C16"/>
    <w:multiLevelType w:val="multilevel"/>
    <w:tmpl w:val="791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06732"/>
    <w:multiLevelType w:val="multilevel"/>
    <w:tmpl w:val="5216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EC"/>
    <w:rsid w:val="001977DF"/>
    <w:rsid w:val="00FA7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22B4"/>
  <w15:chartTrackingRefBased/>
  <w15:docId w15:val="{387440F7-DE19-40C5-AD96-2DB2B8E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A70E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A70E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70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A70EC"/>
    <w:rPr>
      <w:color w:val="0000FF"/>
      <w:u w:val="single"/>
    </w:rPr>
  </w:style>
  <w:style w:type="character" w:styleId="Zwaar">
    <w:name w:val="Strong"/>
    <w:basedOn w:val="Standaardalinea-lettertype"/>
    <w:uiPriority w:val="22"/>
    <w:qFormat/>
    <w:rsid w:val="00FA7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319">
      <w:bodyDiv w:val="1"/>
      <w:marLeft w:val="0"/>
      <w:marRight w:val="0"/>
      <w:marTop w:val="0"/>
      <w:marBottom w:val="0"/>
      <w:divBdr>
        <w:top w:val="none" w:sz="0" w:space="0" w:color="auto"/>
        <w:left w:val="none" w:sz="0" w:space="0" w:color="auto"/>
        <w:bottom w:val="none" w:sz="0" w:space="0" w:color="auto"/>
        <w:right w:val="none" w:sz="0" w:space="0" w:color="auto"/>
      </w:divBdr>
      <w:divsChild>
        <w:div w:id="1556158991">
          <w:marLeft w:val="0"/>
          <w:marRight w:val="0"/>
          <w:marTop w:val="0"/>
          <w:marBottom w:val="525"/>
          <w:divBdr>
            <w:top w:val="none" w:sz="0" w:space="0" w:color="auto"/>
            <w:left w:val="none" w:sz="0" w:space="0" w:color="auto"/>
            <w:bottom w:val="none" w:sz="0" w:space="0" w:color="auto"/>
            <w:right w:val="none" w:sz="0" w:space="0" w:color="auto"/>
          </w:divBdr>
          <w:divsChild>
            <w:div w:id="5220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01587">
      <w:bodyDiv w:val="1"/>
      <w:marLeft w:val="0"/>
      <w:marRight w:val="0"/>
      <w:marTop w:val="0"/>
      <w:marBottom w:val="0"/>
      <w:divBdr>
        <w:top w:val="none" w:sz="0" w:space="0" w:color="auto"/>
        <w:left w:val="none" w:sz="0" w:space="0" w:color="auto"/>
        <w:bottom w:val="none" w:sz="0" w:space="0" w:color="auto"/>
        <w:right w:val="none" w:sz="0" w:space="0" w:color="auto"/>
      </w:divBdr>
      <w:divsChild>
        <w:div w:id="118646133">
          <w:marLeft w:val="0"/>
          <w:marRight w:val="0"/>
          <w:marTop w:val="0"/>
          <w:marBottom w:val="525"/>
          <w:divBdr>
            <w:top w:val="none" w:sz="0" w:space="0" w:color="auto"/>
            <w:left w:val="none" w:sz="0" w:space="0" w:color="auto"/>
            <w:bottom w:val="none" w:sz="0" w:space="0" w:color="auto"/>
            <w:right w:val="none" w:sz="0" w:space="0" w:color="auto"/>
          </w:divBdr>
          <w:divsChild>
            <w:div w:id="1478765995">
              <w:marLeft w:val="0"/>
              <w:marRight w:val="0"/>
              <w:marTop w:val="0"/>
              <w:marBottom w:val="0"/>
              <w:divBdr>
                <w:top w:val="none" w:sz="0" w:space="0" w:color="auto"/>
                <w:left w:val="none" w:sz="0" w:space="0" w:color="auto"/>
                <w:bottom w:val="none" w:sz="0" w:space="0" w:color="auto"/>
                <w:right w:val="none" w:sz="0" w:space="0" w:color="auto"/>
              </w:divBdr>
            </w:div>
          </w:divsChild>
        </w:div>
        <w:div w:id="288436482">
          <w:marLeft w:val="0"/>
          <w:marRight w:val="0"/>
          <w:marTop w:val="0"/>
          <w:marBottom w:val="525"/>
          <w:divBdr>
            <w:top w:val="none" w:sz="0" w:space="0" w:color="auto"/>
            <w:left w:val="none" w:sz="0" w:space="0" w:color="auto"/>
            <w:bottom w:val="none" w:sz="0" w:space="0" w:color="auto"/>
            <w:right w:val="none" w:sz="0" w:space="0" w:color="auto"/>
          </w:divBdr>
          <w:divsChild>
            <w:div w:id="555168325">
              <w:marLeft w:val="0"/>
              <w:marRight w:val="0"/>
              <w:marTop w:val="0"/>
              <w:marBottom w:val="0"/>
              <w:divBdr>
                <w:top w:val="none" w:sz="0" w:space="0" w:color="auto"/>
                <w:left w:val="none" w:sz="0" w:space="0" w:color="auto"/>
                <w:bottom w:val="none" w:sz="0" w:space="0" w:color="auto"/>
                <w:right w:val="none" w:sz="0" w:space="0" w:color="auto"/>
              </w:divBdr>
              <w:divsChild>
                <w:div w:id="21369445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9669127">
      <w:bodyDiv w:val="1"/>
      <w:marLeft w:val="0"/>
      <w:marRight w:val="0"/>
      <w:marTop w:val="0"/>
      <w:marBottom w:val="0"/>
      <w:divBdr>
        <w:top w:val="none" w:sz="0" w:space="0" w:color="auto"/>
        <w:left w:val="none" w:sz="0" w:space="0" w:color="auto"/>
        <w:bottom w:val="none" w:sz="0" w:space="0" w:color="auto"/>
        <w:right w:val="none" w:sz="0" w:space="0" w:color="auto"/>
      </w:divBdr>
    </w:div>
    <w:div w:id="1547402329">
      <w:bodyDiv w:val="1"/>
      <w:marLeft w:val="0"/>
      <w:marRight w:val="0"/>
      <w:marTop w:val="0"/>
      <w:marBottom w:val="0"/>
      <w:divBdr>
        <w:top w:val="none" w:sz="0" w:space="0" w:color="auto"/>
        <w:left w:val="none" w:sz="0" w:space="0" w:color="auto"/>
        <w:bottom w:val="none" w:sz="0" w:space="0" w:color="auto"/>
        <w:right w:val="none" w:sz="0" w:space="0" w:color="auto"/>
      </w:divBdr>
      <w:divsChild>
        <w:div w:id="249969391">
          <w:marLeft w:val="0"/>
          <w:marRight w:val="0"/>
          <w:marTop w:val="0"/>
          <w:marBottom w:val="525"/>
          <w:divBdr>
            <w:top w:val="none" w:sz="0" w:space="0" w:color="auto"/>
            <w:left w:val="none" w:sz="0" w:space="0" w:color="auto"/>
            <w:bottom w:val="none" w:sz="0" w:space="0" w:color="auto"/>
            <w:right w:val="none" w:sz="0" w:space="0" w:color="auto"/>
          </w:divBdr>
          <w:divsChild>
            <w:div w:id="196166120">
              <w:marLeft w:val="0"/>
              <w:marRight w:val="0"/>
              <w:marTop w:val="0"/>
              <w:marBottom w:val="0"/>
              <w:divBdr>
                <w:top w:val="none" w:sz="0" w:space="0" w:color="auto"/>
                <w:left w:val="none" w:sz="0" w:space="0" w:color="auto"/>
                <w:bottom w:val="none" w:sz="0" w:space="0" w:color="auto"/>
                <w:right w:val="none" w:sz="0" w:space="0" w:color="auto"/>
              </w:divBdr>
            </w:div>
          </w:divsChild>
        </w:div>
        <w:div w:id="731585577">
          <w:marLeft w:val="0"/>
          <w:marRight w:val="0"/>
          <w:marTop w:val="0"/>
          <w:marBottom w:val="525"/>
          <w:divBdr>
            <w:top w:val="none" w:sz="0" w:space="0" w:color="auto"/>
            <w:left w:val="none" w:sz="0" w:space="0" w:color="auto"/>
            <w:bottom w:val="none" w:sz="0" w:space="0" w:color="auto"/>
            <w:right w:val="none" w:sz="0" w:space="0" w:color="auto"/>
          </w:divBdr>
          <w:divsChild>
            <w:div w:id="19557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789">
      <w:bodyDiv w:val="1"/>
      <w:marLeft w:val="0"/>
      <w:marRight w:val="0"/>
      <w:marTop w:val="0"/>
      <w:marBottom w:val="0"/>
      <w:divBdr>
        <w:top w:val="none" w:sz="0" w:space="0" w:color="auto"/>
        <w:left w:val="none" w:sz="0" w:space="0" w:color="auto"/>
        <w:bottom w:val="none" w:sz="0" w:space="0" w:color="auto"/>
        <w:right w:val="none" w:sz="0" w:space="0" w:color="auto"/>
      </w:divBdr>
      <w:divsChild>
        <w:div w:id="1892887514">
          <w:marLeft w:val="0"/>
          <w:marRight w:val="0"/>
          <w:marTop w:val="0"/>
          <w:marBottom w:val="525"/>
          <w:divBdr>
            <w:top w:val="none" w:sz="0" w:space="0" w:color="auto"/>
            <w:left w:val="none" w:sz="0" w:space="0" w:color="auto"/>
            <w:bottom w:val="none" w:sz="0" w:space="0" w:color="auto"/>
            <w:right w:val="none" w:sz="0" w:space="0" w:color="auto"/>
          </w:divBdr>
          <w:divsChild>
            <w:div w:id="720446166">
              <w:marLeft w:val="0"/>
              <w:marRight w:val="0"/>
              <w:marTop w:val="0"/>
              <w:marBottom w:val="0"/>
              <w:divBdr>
                <w:top w:val="none" w:sz="0" w:space="0" w:color="auto"/>
                <w:left w:val="none" w:sz="0" w:space="0" w:color="auto"/>
                <w:bottom w:val="none" w:sz="0" w:space="0" w:color="auto"/>
                <w:right w:val="none" w:sz="0" w:space="0" w:color="auto"/>
              </w:divBdr>
            </w:div>
          </w:divsChild>
        </w:div>
        <w:div w:id="1509756928">
          <w:marLeft w:val="0"/>
          <w:marRight w:val="0"/>
          <w:marTop w:val="0"/>
          <w:marBottom w:val="525"/>
          <w:divBdr>
            <w:top w:val="none" w:sz="0" w:space="0" w:color="auto"/>
            <w:left w:val="none" w:sz="0" w:space="0" w:color="auto"/>
            <w:bottom w:val="none" w:sz="0" w:space="0" w:color="auto"/>
            <w:right w:val="none" w:sz="0" w:space="0" w:color="auto"/>
          </w:divBdr>
          <w:divsChild>
            <w:div w:id="1463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1792">
      <w:bodyDiv w:val="1"/>
      <w:marLeft w:val="0"/>
      <w:marRight w:val="0"/>
      <w:marTop w:val="0"/>
      <w:marBottom w:val="0"/>
      <w:divBdr>
        <w:top w:val="none" w:sz="0" w:space="0" w:color="auto"/>
        <w:left w:val="none" w:sz="0" w:space="0" w:color="auto"/>
        <w:bottom w:val="none" w:sz="0" w:space="0" w:color="auto"/>
        <w:right w:val="none" w:sz="0" w:space="0" w:color="auto"/>
      </w:divBdr>
      <w:divsChild>
        <w:div w:id="1992909094">
          <w:marLeft w:val="0"/>
          <w:marRight w:val="0"/>
          <w:marTop w:val="0"/>
          <w:marBottom w:val="525"/>
          <w:divBdr>
            <w:top w:val="none" w:sz="0" w:space="0" w:color="auto"/>
            <w:left w:val="none" w:sz="0" w:space="0" w:color="auto"/>
            <w:bottom w:val="none" w:sz="0" w:space="0" w:color="auto"/>
            <w:right w:val="none" w:sz="0" w:space="0" w:color="auto"/>
          </w:divBdr>
          <w:divsChild>
            <w:div w:id="1441608881">
              <w:marLeft w:val="0"/>
              <w:marRight w:val="0"/>
              <w:marTop w:val="0"/>
              <w:marBottom w:val="0"/>
              <w:divBdr>
                <w:top w:val="none" w:sz="0" w:space="0" w:color="auto"/>
                <w:left w:val="none" w:sz="0" w:space="0" w:color="auto"/>
                <w:bottom w:val="none" w:sz="0" w:space="0" w:color="auto"/>
                <w:right w:val="none" w:sz="0" w:space="0" w:color="auto"/>
              </w:divBdr>
            </w:div>
          </w:divsChild>
        </w:div>
        <w:div w:id="1110322755">
          <w:marLeft w:val="0"/>
          <w:marRight w:val="0"/>
          <w:marTop w:val="0"/>
          <w:marBottom w:val="525"/>
          <w:divBdr>
            <w:top w:val="none" w:sz="0" w:space="0" w:color="auto"/>
            <w:left w:val="none" w:sz="0" w:space="0" w:color="auto"/>
            <w:bottom w:val="none" w:sz="0" w:space="0" w:color="auto"/>
            <w:right w:val="none" w:sz="0" w:space="0" w:color="auto"/>
          </w:divBdr>
          <w:divsChild>
            <w:div w:id="285360071">
              <w:marLeft w:val="0"/>
              <w:marRight w:val="0"/>
              <w:marTop w:val="0"/>
              <w:marBottom w:val="0"/>
              <w:divBdr>
                <w:top w:val="none" w:sz="0" w:space="0" w:color="auto"/>
                <w:left w:val="none" w:sz="0" w:space="0" w:color="auto"/>
                <w:bottom w:val="none" w:sz="0" w:space="0" w:color="auto"/>
                <w:right w:val="none" w:sz="0" w:space="0" w:color="auto"/>
              </w:divBdr>
            </w:div>
          </w:divsChild>
        </w:div>
        <w:div w:id="2077165246">
          <w:marLeft w:val="0"/>
          <w:marRight w:val="0"/>
          <w:marTop w:val="0"/>
          <w:marBottom w:val="525"/>
          <w:divBdr>
            <w:top w:val="none" w:sz="0" w:space="0" w:color="auto"/>
            <w:left w:val="none" w:sz="0" w:space="0" w:color="auto"/>
            <w:bottom w:val="none" w:sz="0" w:space="0" w:color="auto"/>
            <w:right w:val="none" w:sz="0" w:space="0" w:color="auto"/>
          </w:divBdr>
          <w:divsChild>
            <w:div w:id="1291083639">
              <w:marLeft w:val="0"/>
              <w:marRight w:val="0"/>
              <w:marTop w:val="0"/>
              <w:marBottom w:val="0"/>
              <w:divBdr>
                <w:top w:val="none" w:sz="0" w:space="0" w:color="auto"/>
                <w:left w:val="none" w:sz="0" w:space="0" w:color="auto"/>
                <w:bottom w:val="none" w:sz="0" w:space="0" w:color="auto"/>
                <w:right w:val="none" w:sz="0" w:space="0" w:color="auto"/>
              </w:divBdr>
              <w:divsChild>
                <w:div w:id="16717165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45906081">
          <w:marLeft w:val="0"/>
          <w:marRight w:val="0"/>
          <w:marTop w:val="0"/>
          <w:marBottom w:val="525"/>
          <w:divBdr>
            <w:top w:val="none" w:sz="0" w:space="0" w:color="auto"/>
            <w:left w:val="none" w:sz="0" w:space="0" w:color="auto"/>
            <w:bottom w:val="none" w:sz="0" w:space="0" w:color="auto"/>
            <w:right w:val="none" w:sz="0" w:space="0" w:color="auto"/>
          </w:divBdr>
          <w:divsChild>
            <w:div w:id="11203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iorservice.nl/contact/" TargetMode="External"/><Relationship Id="rId3" Type="http://schemas.openxmlformats.org/officeDocument/2006/relationships/settings" Target="settings.xml"/><Relationship Id="rId7" Type="http://schemas.openxmlformats.org/officeDocument/2006/relationships/hyperlink" Target="https://www.seniorservice.nl/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iorservice.nl/mantelzorg/regelen/" TargetMode="External"/><Relationship Id="rId5" Type="http://schemas.openxmlformats.org/officeDocument/2006/relationships/hyperlink" Target="https://www.seniorservice.nl/mantelzorg/rege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kooistra</dc:creator>
  <cp:keywords/>
  <dc:description/>
  <cp:lastModifiedBy>ria kooistra</cp:lastModifiedBy>
  <cp:revision>1</cp:revision>
  <dcterms:created xsi:type="dcterms:W3CDTF">2019-07-13T07:23:00Z</dcterms:created>
  <dcterms:modified xsi:type="dcterms:W3CDTF">2019-07-13T07:33:00Z</dcterms:modified>
</cp:coreProperties>
</file>